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F7D4C" w14:textId="77777777" w:rsidR="003B4B6E" w:rsidRPr="00C82D82" w:rsidRDefault="00206B5C" w:rsidP="00206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2D82">
        <w:rPr>
          <w:rFonts w:ascii="Times New Roman" w:hAnsi="Times New Roman" w:cs="Times New Roman"/>
          <w:b/>
          <w:sz w:val="24"/>
          <w:szCs w:val="24"/>
        </w:rPr>
        <w:t>Campbellsville University</w:t>
      </w:r>
    </w:p>
    <w:p w14:paraId="3096CEFC" w14:textId="77777777" w:rsidR="00206B5C" w:rsidRPr="00C82D82" w:rsidRDefault="00206B5C" w:rsidP="00206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D82">
        <w:rPr>
          <w:rFonts w:ascii="Times New Roman" w:hAnsi="Times New Roman" w:cs="Times New Roman"/>
          <w:b/>
          <w:sz w:val="24"/>
          <w:szCs w:val="24"/>
        </w:rPr>
        <w:t>School of Education</w:t>
      </w:r>
    </w:p>
    <w:p w14:paraId="248F757C" w14:textId="77777777" w:rsidR="001A7CBF" w:rsidRPr="00C82D82" w:rsidRDefault="001A7CBF" w:rsidP="00206B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8"/>
        <w:gridCol w:w="3446"/>
        <w:gridCol w:w="2605"/>
        <w:gridCol w:w="665"/>
        <w:gridCol w:w="666"/>
      </w:tblGrid>
      <w:tr w:rsidR="001A7CBF" w:rsidRPr="00C82D82" w14:paraId="3A119A36" w14:textId="77777777" w:rsidTr="004A0108">
        <w:tc>
          <w:tcPr>
            <w:tcW w:w="10790" w:type="dxa"/>
            <w:gridSpan w:val="5"/>
            <w:shd w:val="clear" w:color="auto" w:fill="auto"/>
          </w:tcPr>
          <w:p w14:paraId="2E9AEB04" w14:textId="77777777" w:rsidR="00A83172" w:rsidRPr="00C82D82" w:rsidRDefault="00A83172" w:rsidP="001A7C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2D82">
              <w:rPr>
                <w:rFonts w:ascii="Times New Roman" w:hAnsi="Times New Roman" w:cs="Times New Roman"/>
                <w:b/>
              </w:rPr>
              <w:t>Source of Evidence</w:t>
            </w:r>
            <w:r w:rsidR="00690177" w:rsidRPr="00C82D82">
              <w:rPr>
                <w:rFonts w:ascii="Times New Roman" w:hAnsi="Times New Roman" w:cs="Times New Roman"/>
                <w:b/>
              </w:rPr>
              <w:t xml:space="preserve"> 1.2</w:t>
            </w:r>
          </w:p>
          <w:p w14:paraId="0836D18C" w14:textId="77777777" w:rsidR="001A7CBF" w:rsidRPr="00C82D82" w:rsidRDefault="001A7CBF" w:rsidP="00A831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2D82">
              <w:rPr>
                <w:rFonts w:ascii="Times New Roman" w:hAnsi="Times New Roman" w:cs="Times New Roman"/>
                <w:b/>
              </w:rPr>
              <w:t>Unit Assessment Plan</w:t>
            </w:r>
          </w:p>
        </w:tc>
      </w:tr>
      <w:tr w:rsidR="001A7CBF" w:rsidRPr="00C82D82" w14:paraId="60871B5F" w14:textId="77777777" w:rsidTr="001A7CBF">
        <w:tc>
          <w:tcPr>
            <w:tcW w:w="10790" w:type="dxa"/>
            <w:gridSpan w:val="5"/>
          </w:tcPr>
          <w:p w14:paraId="5055E5DA" w14:textId="77777777" w:rsidR="001A7CBF" w:rsidRPr="00C82D82" w:rsidRDefault="001A7CBF" w:rsidP="00206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FCD0A" w14:textId="1C77050E" w:rsidR="001A7CBF" w:rsidRPr="00C82D82" w:rsidRDefault="001A7CBF" w:rsidP="00A8317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</w:t>
            </w:r>
            <w:r w:rsidR="0081729A" w:rsidRPr="00C82D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Emily Hunter</w:t>
            </w:r>
            <w:r w:rsidR="00A83172"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B53CB"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A83172"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r w:rsidR="008B53CB" w:rsidRPr="00C82D82">
              <w:rPr>
                <w:rFonts w:cs="Times New Roman"/>
                <w:b/>
                <w:bCs/>
                <w:u w:val="single"/>
              </w:rPr>
              <w:t>3/25/16 &amp; 3/28/16-3/31/16</w:t>
            </w:r>
            <w:r w:rsidR="008B53CB" w:rsidRPr="00C82D82">
              <w:rPr>
                <w:rFonts w:cs="Times New Roman"/>
                <w:b/>
                <w:bCs/>
              </w:rPr>
              <w:t xml:space="preserve">     </w:t>
            </w:r>
            <w:r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Course </w:t>
            </w:r>
            <w:r w:rsidR="0081729A" w:rsidRPr="00C82D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ED 311</w:t>
            </w:r>
          </w:p>
          <w:p w14:paraId="1849C13E" w14:textId="77777777" w:rsidR="001A7CBF" w:rsidRPr="00C82D82" w:rsidRDefault="001A7CBF" w:rsidP="00206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B5C" w:rsidRPr="00C82D82" w14:paraId="2B37D154" w14:textId="77777777" w:rsidTr="001A7CBF">
        <w:trPr>
          <w:trHeight w:val="1070"/>
        </w:trPr>
        <w:tc>
          <w:tcPr>
            <w:tcW w:w="1079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320007" w14:textId="77777777" w:rsidR="00206B5C" w:rsidRPr="00C82D82" w:rsidRDefault="00206B5C" w:rsidP="001A7CB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Overview</w:t>
            </w:r>
            <w:r w:rsidRPr="00C82D8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: </w:t>
            </w:r>
            <w:r w:rsidR="002178BA" w:rsidRPr="00C82D82">
              <w:rPr>
                <w:rFonts w:ascii="Times New Roman" w:hAnsi="Times New Roman" w:cs="Times New Roman"/>
                <w:i/>
                <w:sz w:val="20"/>
                <w:szCs w:val="20"/>
              </w:rPr>
              <w:t>You will provide information about your assessment plan including pre-and post</w:t>
            </w:r>
            <w:r w:rsidR="00084592" w:rsidRPr="00C82D82">
              <w:rPr>
                <w:rFonts w:ascii="Times New Roman" w:hAnsi="Times New Roman" w:cs="Times New Roman"/>
                <w:i/>
                <w:sz w:val="20"/>
                <w:szCs w:val="20"/>
              </w:rPr>
              <w:t>/summative</w:t>
            </w:r>
            <w:r w:rsidR="002178BA" w:rsidRPr="00C82D82">
              <w:rPr>
                <w:rFonts w:ascii="Times New Roman" w:hAnsi="Times New Roman" w:cs="Times New Roman"/>
                <w:i/>
                <w:sz w:val="20"/>
                <w:szCs w:val="20"/>
              </w:rPr>
              <w:t>-assessments and the alignment of objectives, assessments, and instruction. The plan supports KTS 5, Assess an</w:t>
            </w:r>
            <w:r w:rsidR="00612F89" w:rsidRPr="00C82D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 Communicate Learning Results and Domains 1f and 3d. </w:t>
            </w:r>
            <w:r w:rsidR="002178BA" w:rsidRPr="00C82D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178BA" w:rsidRPr="00C82D8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Review carefully the Directions for Completing the Assessment Plan. </w:t>
            </w:r>
          </w:p>
        </w:tc>
      </w:tr>
      <w:tr w:rsidR="002A01FA" w:rsidRPr="00C82D82" w14:paraId="7EAF1AF0" w14:textId="77777777" w:rsidTr="001A7CBF">
        <w:tc>
          <w:tcPr>
            <w:tcW w:w="10790" w:type="dxa"/>
            <w:gridSpan w:val="5"/>
            <w:shd w:val="clear" w:color="auto" w:fill="D9D9D9" w:themeFill="background1" w:themeFillShade="D9"/>
          </w:tcPr>
          <w:p w14:paraId="1766539E" w14:textId="77777777" w:rsidR="002A01FA" w:rsidRPr="00C82D82" w:rsidRDefault="002A01FA" w:rsidP="00E41E6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Pre-Assessment Plan</w:t>
            </w:r>
          </w:p>
          <w:p w14:paraId="4BA28E8B" w14:textId="77777777" w:rsidR="00E41E60" w:rsidRPr="00C82D82" w:rsidRDefault="00E41E60" w:rsidP="00E41E60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43428A" w14:textId="77777777" w:rsidR="00E41E60" w:rsidRPr="00C82D82" w:rsidRDefault="00E41E60" w:rsidP="00E41E60">
            <w:pPr>
              <w:pStyle w:val="Default"/>
              <w:numPr>
                <w:ilvl w:val="0"/>
                <w:numId w:val="14"/>
              </w:numPr>
              <w:spacing w:after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Identify unit objectives aligned to the pre-assessment. </w:t>
            </w:r>
          </w:p>
          <w:p w14:paraId="4D5C6C04" w14:textId="77777777" w:rsidR="00E41E60" w:rsidRPr="00C82D82" w:rsidRDefault="00E41E60" w:rsidP="00E41E60">
            <w:pPr>
              <w:pStyle w:val="Default"/>
              <w:numPr>
                <w:ilvl w:val="0"/>
                <w:numId w:val="14"/>
              </w:numPr>
              <w:spacing w:after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List the type(s) of pre-assessment items, including student self-assessments. </w:t>
            </w:r>
          </w:p>
          <w:p w14:paraId="6DA8C505" w14:textId="77777777" w:rsidR="00E41E60" w:rsidRPr="00C82D82" w:rsidRDefault="00E41E60" w:rsidP="00E41E60">
            <w:pPr>
              <w:pStyle w:val="Default"/>
              <w:numPr>
                <w:ilvl w:val="0"/>
                <w:numId w:val="14"/>
              </w:numPr>
              <w:spacing w:after="33"/>
              <w:rPr>
                <w:rFonts w:ascii="Times New Roman" w:hAnsi="Times New Roman" w:cs="Times New Roman"/>
                <w:b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Indicate which items/performances measure the attainment of unit objectives</w:t>
            </w:r>
          </w:p>
          <w:p w14:paraId="7E9B3C69" w14:textId="77777777" w:rsidR="00E41E60" w:rsidRPr="00C82D82" w:rsidRDefault="00E41E60" w:rsidP="00E41E60">
            <w:pPr>
              <w:pStyle w:val="Default"/>
              <w:numPr>
                <w:ilvl w:val="0"/>
                <w:numId w:val="14"/>
              </w:numPr>
              <w:spacing w:after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Include a copy of the assessment and rubrics of the pre-assessment, including student self-assessments. </w:t>
            </w:r>
          </w:p>
          <w:p w14:paraId="2469820E" w14:textId="77777777" w:rsidR="00E41E60" w:rsidRPr="00C82D82" w:rsidRDefault="00E41E60" w:rsidP="00E41E6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01FA" w:rsidRPr="00C82D82" w14:paraId="27567F47" w14:textId="77777777" w:rsidTr="001A7CBF">
        <w:tc>
          <w:tcPr>
            <w:tcW w:w="3408" w:type="dxa"/>
          </w:tcPr>
          <w:p w14:paraId="1EA970CF" w14:textId="77777777" w:rsidR="002A01FA" w:rsidRPr="00C82D82" w:rsidRDefault="002A01FA" w:rsidP="00B41AFF">
            <w:pPr>
              <w:tabs>
                <w:tab w:val="left" w:pos="945"/>
              </w:tabs>
              <w:spacing w:before="24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Unit Objectives</w:t>
            </w:r>
          </w:p>
        </w:tc>
        <w:tc>
          <w:tcPr>
            <w:tcW w:w="3446" w:type="dxa"/>
            <w:vAlign w:val="center"/>
          </w:tcPr>
          <w:p w14:paraId="65598658" w14:textId="77777777" w:rsidR="002A01FA" w:rsidRPr="00C82D82" w:rsidRDefault="002A01FA" w:rsidP="00B41AF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Type of Assessment</w:t>
            </w:r>
            <w:r w:rsidR="002178BA"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Method(s):</w:t>
            </w:r>
          </w:p>
          <w:p w14:paraId="3683D34F" w14:textId="77777777" w:rsidR="002178BA" w:rsidRPr="00C82D82" w:rsidRDefault="002178BA" w:rsidP="002178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Selected Response, Written Response, Performance Assessment and /or Personal Communication</w:t>
            </w:r>
          </w:p>
        </w:tc>
        <w:tc>
          <w:tcPr>
            <w:tcW w:w="3936" w:type="dxa"/>
            <w:gridSpan w:val="3"/>
            <w:vAlign w:val="center"/>
          </w:tcPr>
          <w:p w14:paraId="7A4E4268" w14:textId="77777777" w:rsidR="002A01FA" w:rsidRPr="00C82D82" w:rsidRDefault="002A01FA" w:rsidP="00B41AF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Items/Performances Measuring Attainment of Unit Objective</w:t>
            </w:r>
          </w:p>
        </w:tc>
      </w:tr>
      <w:tr w:rsidR="002A01FA" w:rsidRPr="00C82D82" w14:paraId="15489C5D" w14:textId="77777777" w:rsidTr="001A7CBF">
        <w:tc>
          <w:tcPr>
            <w:tcW w:w="3408" w:type="dxa"/>
            <w:tcBorders>
              <w:bottom w:val="single" w:sz="4" w:space="0" w:color="auto"/>
            </w:tcBorders>
          </w:tcPr>
          <w:p w14:paraId="2EB536FD" w14:textId="77777777" w:rsidR="001D1FE0" w:rsidRPr="00C82D82" w:rsidRDefault="001D1FE0" w:rsidP="005C5C55">
            <w:pPr>
              <w:pStyle w:val="Default"/>
              <w:spacing w:line="276" w:lineRule="auto"/>
              <w:ind w:left="360"/>
              <w:jc w:val="center"/>
              <w:rPr>
                <w:rFonts w:cs="Times New Roman"/>
                <w:sz w:val="20"/>
                <w:szCs w:val="20"/>
                <w:u w:val="single"/>
              </w:rPr>
            </w:pPr>
          </w:p>
          <w:p w14:paraId="3C5D850F" w14:textId="20C6CD43" w:rsidR="0081729A" w:rsidRPr="00C82D82" w:rsidRDefault="001D1FE0" w:rsidP="005C5C55">
            <w:pPr>
              <w:pStyle w:val="ListParagraph"/>
              <w:numPr>
                <w:ilvl w:val="0"/>
                <w:numId w:val="19"/>
              </w:numPr>
            </w:pPr>
            <w:r w:rsidRPr="00C82D82">
              <w:t>SWBAT solve for the angles and lengths in multiple quadrilaterals with a score of 59 out of a possible 74 points on the post-test.</w:t>
            </w:r>
          </w:p>
          <w:p w14:paraId="2272E90A" w14:textId="77777777" w:rsidR="002A01FA" w:rsidRPr="00C82D82" w:rsidRDefault="002A01FA" w:rsidP="005C5C55">
            <w:pPr>
              <w:tabs>
                <w:tab w:val="left" w:pos="945"/>
              </w:tabs>
              <w:spacing w:before="24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46" w:type="dxa"/>
            <w:tcBorders>
              <w:bottom w:val="single" w:sz="4" w:space="0" w:color="auto"/>
            </w:tcBorders>
            <w:vAlign w:val="center"/>
          </w:tcPr>
          <w:p w14:paraId="2D62DF4E" w14:textId="09050613" w:rsidR="002A01FA" w:rsidRPr="00C82D82" w:rsidRDefault="005C5C55" w:rsidP="005C5C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 Fill-in-the-Blank</w:t>
            </w:r>
          </w:p>
        </w:tc>
        <w:tc>
          <w:tcPr>
            <w:tcW w:w="3936" w:type="dxa"/>
            <w:gridSpan w:val="3"/>
            <w:tcBorders>
              <w:bottom w:val="single" w:sz="4" w:space="0" w:color="auto"/>
            </w:tcBorders>
            <w:vAlign w:val="center"/>
          </w:tcPr>
          <w:p w14:paraId="451D6F6E" w14:textId="64B1D652" w:rsidR="002A01FA" w:rsidRPr="00C82D82" w:rsidRDefault="00B41AFF" w:rsidP="00B41AF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 Problems 1-10</w:t>
            </w:r>
          </w:p>
        </w:tc>
      </w:tr>
      <w:tr w:rsidR="002A01FA" w:rsidRPr="00C82D82" w14:paraId="691766E6" w14:textId="77777777" w:rsidTr="001A7CBF">
        <w:trPr>
          <w:trHeight w:val="2685"/>
        </w:trPr>
        <w:tc>
          <w:tcPr>
            <w:tcW w:w="1079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A3679D" w14:textId="77777777" w:rsidR="00E41E60" w:rsidRPr="00C82D82" w:rsidRDefault="002A01FA" w:rsidP="0081729A">
            <w:pPr>
              <w:pStyle w:val="Default"/>
              <w:numPr>
                <w:ilvl w:val="0"/>
                <w:numId w:val="18"/>
              </w:numPr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Pre-Assessment Analysis </w:t>
            </w:r>
            <w:r w:rsidR="00E41E60"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Narrative</w:t>
            </w:r>
          </w:p>
          <w:p w14:paraId="20CAC4FC" w14:textId="77777777" w:rsidR="00E41E60" w:rsidRPr="00C82D82" w:rsidRDefault="00E41E60" w:rsidP="00297E89">
            <w:pPr>
              <w:pStyle w:val="Default"/>
              <w:numPr>
                <w:ilvl w:val="0"/>
                <w:numId w:val="16"/>
              </w:numPr>
              <w:shd w:val="clear" w:color="auto" w:fill="D9D9D9" w:themeFill="background1" w:themeFillShade="D9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After administering the pre-instructional assessment and using the learning outcomes as well as any other information collected in your pre-assessment instrument, analyze initial student performance. </w:t>
            </w:r>
          </w:p>
          <w:p w14:paraId="1DF3ADF2" w14:textId="77777777" w:rsidR="00E41E60" w:rsidRPr="00C82D82" w:rsidRDefault="00E41E60" w:rsidP="00297E89">
            <w:pPr>
              <w:pStyle w:val="ListParagraph"/>
              <w:numPr>
                <w:ilvl w:val="0"/>
                <w:numId w:val="3"/>
              </w:num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After reviewing student self-assessment data, identify learning targets students acknowledge having/needing. </w:t>
            </w:r>
          </w:p>
          <w:p w14:paraId="2864F1CF" w14:textId="77777777" w:rsidR="00E41E60" w:rsidRPr="00C82D82" w:rsidRDefault="00E41E60" w:rsidP="00297E89">
            <w:pPr>
              <w:pStyle w:val="ListParagraph"/>
              <w:numPr>
                <w:ilvl w:val="0"/>
                <w:numId w:val="3"/>
              </w:num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Attach tables, charts, or graphs to present the results of the pre-assessment in a format that allows you to identify patterns of student performance as a whole and for groups of students who have diverse needs relative to each learning outcome. </w:t>
            </w:r>
          </w:p>
          <w:p w14:paraId="439D6452" w14:textId="77777777" w:rsidR="00E41E60" w:rsidRPr="00C82D82" w:rsidRDefault="00E41E60" w:rsidP="00297E89">
            <w:pPr>
              <w:pStyle w:val="ListParagraph"/>
              <w:numPr>
                <w:ilvl w:val="0"/>
                <w:numId w:val="3"/>
              </w:num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Describe the patterns you found. </w:t>
            </w:r>
          </w:p>
          <w:p w14:paraId="081E7AA1" w14:textId="77777777" w:rsidR="00E41E60" w:rsidRPr="00C82D82" w:rsidRDefault="00E41E60" w:rsidP="00297E89">
            <w:pPr>
              <w:pStyle w:val="ListParagraph"/>
              <w:numPr>
                <w:ilvl w:val="0"/>
                <w:numId w:val="3"/>
              </w:num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Discuss the implications of the pre-assessment results for your design of instruction. </w:t>
            </w:r>
          </w:p>
          <w:p w14:paraId="145327FD" w14:textId="77777777" w:rsidR="00E41E60" w:rsidRPr="00C82D82" w:rsidRDefault="00E41E60" w:rsidP="00297E89">
            <w:pPr>
              <w:pStyle w:val="ListParagraph"/>
              <w:numPr>
                <w:ilvl w:val="0"/>
                <w:numId w:val="3"/>
              </w:num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Describe how your awareness of achievement gaps within your student group</w:t>
            </w:r>
            <w:r w:rsidR="004F60BC"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from SOE 1.0</w:t>
            </w: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will guide your instruction. </w:t>
            </w:r>
          </w:p>
          <w:p w14:paraId="5531E2E9" w14:textId="77777777" w:rsidR="00E41E60" w:rsidRPr="00C82D82" w:rsidRDefault="00E41E60" w:rsidP="00297E89">
            <w:pPr>
              <w:pStyle w:val="Default"/>
              <w:numPr>
                <w:ilvl w:val="0"/>
                <w:numId w:val="3"/>
              </w:numPr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Utilize the template for </w:t>
            </w:r>
            <w:r w:rsidR="004F60BC" w:rsidRPr="00C82D82">
              <w:rPr>
                <w:rFonts w:ascii="Times New Roman" w:hAnsi="Times New Roman" w:cs="Times New Roman"/>
                <w:sz w:val="20"/>
                <w:szCs w:val="20"/>
              </w:rPr>
              <w:t>SOE 1.4</w:t>
            </w: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 xml:space="preserve"> to begin collecting data for the analysis section of the instructional unit. </w:t>
            </w:r>
          </w:p>
          <w:p w14:paraId="75DAE1DA" w14:textId="77777777" w:rsidR="002A01FA" w:rsidRPr="00C82D82" w:rsidRDefault="002A01FA" w:rsidP="00E41E6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297E89" w:rsidRPr="00C82D82" w14:paraId="65E56D04" w14:textId="77777777" w:rsidTr="001A7CBF">
        <w:trPr>
          <w:trHeight w:val="285"/>
        </w:trPr>
        <w:tc>
          <w:tcPr>
            <w:tcW w:w="10790" w:type="dxa"/>
            <w:gridSpan w:val="5"/>
            <w:tcBorders>
              <w:bottom w:val="nil"/>
            </w:tcBorders>
          </w:tcPr>
          <w:p w14:paraId="41D36563" w14:textId="77777777" w:rsidR="00297E89" w:rsidRPr="00C82D82" w:rsidRDefault="00297E89" w:rsidP="00E41E60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Narrative</w:t>
            </w:r>
          </w:p>
        </w:tc>
      </w:tr>
      <w:tr w:rsidR="002A01FA" w:rsidRPr="00C82D82" w14:paraId="4F1D358A" w14:textId="77777777" w:rsidTr="001A7CBF">
        <w:trPr>
          <w:trHeight w:val="1185"/>
        </w:trPr>
        <w:tc>
          <w:tcPr>
            <w:tcW w:w="10790" w:type="dxa"/>
            <w:gridSpan w:val="5"/>
            <w:tcBorders>
              <w:top w:val="nil"/>
            </w:tcBorders>
          </w:tcPr>
          <w:p w14:paraId="36E14967" w14:textId="77777777" w:rsidR="00773702" w:rsidRPr="00C82D82" w:rsidRDefault="00773702" w:rsidP="00773702"/>
          <w:p w14:paraId="58EE7577" w14:textId="0165EB6E" w:rsidR="002A01FA" w:rsidRPr="00C82D82" w:rsidRDefault="00773702" w:rsidP="00DA3931">
            <w:r w:rsidRPr="00C82D82">
              <w:t xml:space="preserve">The pre-test helped me determine where to start my teaching.  Based on this pretest, I knew that almost every student in the class could solve the simplest problems </w:t>
            </w:r>
            <w:r w:rsidR="00DA3931" w:rsidRPr="00C82D82">
              <w:t>such as</w:t>
            </w:r>
            <w:r w:rsidRPr="00C82D82">
              <w:t xml:space="preserve"> using the property that opposite sides are congruent, but besides being able to that, I knew that they were lost so I started at the beginning.  This excluded one student in the class who did extremely well on this assessment.  He scored a 6.75 out of 10.  However, the rest of my students all scored lower than a 4.33.  The mean of my scores was a 2.9 out of 10.  One of students even scored a 0.  </w:t>
            </w:r>
            <w:r w:rsidR="003A69D4" w:rsidRPr="00C82D82">
              <w:t xml:space="preserve">Problems 1 and 5 were the two that my students tended to get right the most.  </w:t>
            </w:r>
            <w:r w:rsidRPr="00C82D82">
              <w:t xml:space="preserve">Thus, my students did not understand the bulk of what I was about to teach so this helped me determine my instruction. </w:t>
            </w:r>
          </w:p>
        </w:tc>
      </w:tr>
      <w:tr w:rsidR="00E41E60" w:rsidRPr="00C82D82" w14:paraId="26BA76BB" w14:textId="77777777" w:rsidTr="001A7CBF">
        <w:trPr>
          <w:trHeight w:val="720"/>
        </w:trPr>
        <w:tc>
          <w:tcPr>
            <w:tcW w:w="10790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9BCAC6" w14:textId="77777777" w:rsidR="00E41E60" w:rsidRPr="00C82D82" w:rsidRDefault="00E41E60" w:rsidP="00A07FDE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 Su</w:t>
            </w:r>
            <w:r w:rsidR="00297E89"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mmative Assessment Plan </w:t>
            </w:r>
            <w:r w:rsidRPr="00C82D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29BEC707" w14:textId="77777777" w:rsidR="00297E89" w:rsidRPr="00C82D82" w:rsidRDefault="00297E89" w:rsidP="00297E8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Identify the alignment between the summative assessments and the unit objectives. The summative assessment will identify the same objectives or learning targets as the pre-assessment. The summative assessment could be a repeat of the pre-assessment, a parallel form of the pre-assessment, or a different assessment that covers the exact same content. </w:t>
            </w:r>
          </w:p>
          <w:p w14:paraId="16E61AC2" w14:textId="77777777" w:rsidR="00297E89" w:rsidRPr="00C82D82" w:rsidRDefault="00297E89" w:rsidP="00297E8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 the type(s) of assessment items</w:t>
            </w:r>
          </w:p>
          <w:p w14:paraId="149D3555" w14:textId="77777777" w:rsidR="00E41E60" w:rsidRPr="00C82D82" w:rsidRDefault="00297E89" w:rsidP="00297E8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Indicate which items/performances measure the attainment of which unit objectives</w:t>
            </w:r>
          </w:p>
          <w:p w14:paraId="6E13C1D6" w14:textId="77777777" w:rsidR="00297E89" w:rsidRPr="00C82D82" w:rsidRDefault="00297E89" w:rsidP="00297E8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Include copies of rubrics for the summative assessments. </w:t>
            </w:r>
          </w:p>
          <w:p w14:paraId="07002548" w14:textId="77777777" w:rsidR="00297E89" w:rsidRPr="00C82D82" w:rsidRDefault="00297E89" w:rsidP="00297E89">
            <w:pPr>
              <w:pStyle w:val="ListParagraph"/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2BA2FC6C" w14:textId="77777777" w:rsidR="002178BA" w:rsidRPr="00C82D82" w:rsidRDefault="00297E89" w:rsidP="00297E89">
            <w:pPr>
              <w:pStyle w:val="ListParagraph"/>
              <w:autoSpaceDE w:val="0"/>
              <w:autoSpaceDN w:val="0"/>
              <w:adjustRightInd w:val="0"/>
              <w:spacing w:after="33"/>
              <w:ind w:left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Note: Formative Assessments and analysis will be addressed in </w:t>
            </w:r>
            <w:r w:rsidR="001A7CBF" w:rsidRPr="00C82D8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Source of Evidence: Instructional Strategies</w:t>
            </w:r>
          </w:p>
        </w:tc>
      </w:tr>
      <w:tr w:rsidR="002A01FA" w:rsidRPr="00C82D82" w14:paraId="59B4127C" w14:textId="77777777" w:rsidTr="001A7CBF">
        <w:tc>
          <w:tcPr>
            <w:tcW w:w="3408" w:type="dxa"/>
          </w:tcPr>
          <w:p w14:paraId="5A699FF3" w14:textId="77777777" w:rsidR="002A01FA" w:rsidRPr="00C82D82" w:rsidRDefault="002A01FA" w:rsidP="00B41AFF">
            <w:pPr>
              <w:spacing w:before="24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Unit Objectives</w:t>
            </w:r>
          </w:p>
        </w:tc>
        <w:tc>
          <w:tcPr>
            <w:tcW w:w="3446" w:type="dxa"/>
            <w:vAlign w:val="center"/>
          </w:tcPr>
          <w:p w14:paraId="212A1A13" w14:textId="77777777" w:rsidR="002178BA" w:rsidRPr="00C82D82" w:rsidRDefault="002178BA" w:rsidP="002178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Type of Assessment Method(s):</w:t>
            </w:r>
          </w:p>
          <w:p w14:paraId="67371AD9" w14:textId="77777777" w:rsidR="002A01FA" w:rsidRPr="00C82D82" w:rsidRDefault="002178BA" w:rsidP="002178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Selected Response, Written Response, Performance Assessment and /or Personal Communication</w:t>
            </w:r>
          </w:p>
        </w:tc>
        <w:tc>
          <w:tcPr>
            <w:tcW w:w="3936" w:type="dxa"/>
            <w:gridSpan w:val="3"/>
            <w:vAlign w:val="center"/>
          </w:tcPr>
          <w:p w14:paraId="480DEFC4" w14:textId="77777777" w:rsidR="002A01FA" w:rsidRPr="00C82D82" w:rsidRDefault="002A01FA" w:rsidP="00B41AF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Items/Performances Measuring Attainment of Unit Objective</w:t>
            </w:r>
          </w:p>
        </w:tc>
      </w:tr>
      <w:tr w:rsidR="002A01FA" w:rsidRPr="00C82D82" w14:paraId="5D00F2E7" w14:textId="77777777" w:rsidTr="001A7CBF">
        <w:tc>
          <w:tcPr>
            <w:tcW w:w="3408" w:type="dxa"/>
          </w:tcPr>
          <w:p w14:paraId="4726B7BB" w14:textId="77777777" w:rsidR="008D4302" w:rsidRPr="00C82D82" w:rsidRDefault="008D4302" w:rsidP="001D1FE0">
            <w:pPr>
              <w:pStyle w:val="Default"/>
              <w:spacing w:line="276" w:lineRule="auto"/>
              <w:ind w:left="360"/>
              <w:rPr>
                <w:rFonts w:cs="Times New Roman"/>
                <w:sz w:val="20"/>
                <w:szCs w:val="20"/>
                <w:u w:val="single"/>
              </w:rPr>
            </w:pPr>
          </w:p>
          <w:p w14:paraId="02736052" w14:textId="77777777" w:rsidR="001D1FE0" w:rsidRPr="00C82D82" w:rsidRDefault="001D1FE0" w:rsidP="001D1FE0">
            <w:pPr>
              <w:pStyle w:val="ListParagraph"/>
              <w:numPr>
                <w:ilvl w:val="0"/>
                <w:numId w:val="20"/>
              </w:numPr>
            </w:pPr>
            <w:r w:rsidRPr="00C82D82">
              <w:t xml:space="preserve">SWBAT solve for the angles and lengths in multiple quadrilaterals with a score of 59 out of a possible 74 points on the post-test.  </w:t>
            </w:r>
          </w:p>
          <w:p w14:paraId="2DB6AC60" w14:textId="77777777" w:rsidR="001D1FE0" w:rsidRPr="00C82D82" w:rsidRDefault="001D1FE0" w:rsidP="001D1FE0"/>
          <w:p w14:paraId="21073CDD" w14:textId="77777777" w:rsidR="001D1FE0" w:rsidRPr="00C82D82" w:rsidRDefault="001D1FE0" w:rsidP="001D1FE0">
            <w:pPr>
              <w:pStyle w:val="ListParagraph"/>
              <w:numPr>
                <w:ilvl w:val="0"/>
                <w:numId w:val="20"/>
              </w:numPr>
            </w:pPr>
            <w:r w:rsidRPr="00C82D82">
              <w:t>SWBAT comprehend the complex text and realize that quadrilaterals are in their everyday life with a score of 4 out of 6 on question #22 (based on the rubric) on the post-test.</w:t>
            </w:r>
          </w:p>
          <w:p w14:paraId="6C36088B" w14:textId="77777777" w:rsidR="002A01FA" w:rsidRPr="00C82D82" w:rsidRDefault="002A01FA" w:rsidP="001A7CBF">
            <w:pPr>
              <w:spacing w:before="24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6FF2B31B" w14:textId="77777777" w:rsidR="00A73FA8" w:rsidRPr="00C82D82" w:rsidRDefault="00A73FA8" w:rsidP="001A7CBF">
            <w:pPr>
              <w:spacing w:before="24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46" w:type="dxa"/>
            <w:vAlign w:val="center"/>
          </w:tcPr>
          <w:p w14:paraId="5F149A66" w14:textId="54FD479C" w:rsidR="002A01FA" w:rsidRPr="00C82D82" w:rsidRDefault="005C5C55" w:rsidP="00BC7282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Fill-in-the-</w:t>
            </w:r>
            <w:r w:rsidR="008D4302"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Blank</w:t>
            </w:r>
          </w:p>
          <w:p w14:paraId="458CDD38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50436A97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55D1319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EB283AB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1720BF1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F40E7B4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C3920A6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6A6599E" w14:textId="77777777" w:rsidR="008D4302" w:rsidRPr="00C82D82" w:rsidRDefault="008D4302" w:rsidP="00BC72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CCE0154" w14:textId="3FAC4B66" w:rsidR="008D4302" w:rsidRPr="00C82D82" w:rsidRDefault="008D4302" w:rsidP="00BC7282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Written Response</w:t>
            </w:r>
          </w:p>
        </w:tc>
        <w:tc>
          <w:tcPr>
            <w:tcW w:w="3936" w:type="dxa"/>
            <w:gridSpan w:val="3"/>
            <w:vAlign w:val="center"/>
          </w:tcPr>
          <w:p w14:paraId="76C8F004" w14:textId="1F42B50E" w:rsidR="002A01FA" w:rsidRPr="00C82D82" w:rsidRDefault="008D4302" w:rsidP="008D4302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Problems 11-21</w:t>
            </w:r>
          </w:p>
          <w:p w14:paraId="70957AC6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3193F1FF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3B7850D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02780D28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529D6B4E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7C2A7CE1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A239BBF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531AD33D" w14:textId="77777777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615CA5C" w14:textId="0505CA04" w:rsidR="008D4302" w:rsidRPr="00C82D82" w:rsidRDefault="008D4302" w:rsidP="008D43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 Problem 22</w:t>
            </w:r>
          </w:p>
        </w:tc>
      </w:tr>
      <w:tr w:rsidR="002A01FA" w:rsidRPr="00C82D82" w14:paraId="457EEC3B" w14:textId="77777777" w:rsidTr="001A7CBF">
        <w:trPr>
          <w:trHeight w:val="1080"/>
        </w:trPr>
        <w:tc>
          <w:tcPr>
            <w:tcW w:w="10790" w:type="dxa"/>
            <w:gridSpan w:val="5"/>
            <w:shd w:val="clear" w:color="auto" w:fill="D9D9D9" w:themeFill="background1" w:themeFillShade="D9"/>
          </w:tcPr>
          <w:p w14:paraId="08736CB3" w14:textId="15ACBFB1" w:rsidR="002A01FA" w:rsidRPr="00C82D82" w:rsidRDefault="002A01FA" w:rsidP="00A07FD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4.  Accommodations/Adaptations for Pre- and Summative Assessments</w:t>
            </w:r>
          </w:p>
          <w:p w14:paraId="4F1DCE44" w14:textId="77777777" w:rsidR="002A01FA" w:rsidRPr="00C82D82" w:rsidRDefault="00297E89" w:rsidP="00A07FDE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Describe the accommodations/adaptations for pre- and summative assessments. Accommodations are those practices and procedures in the areas of presentation, response, setting, and timing/scheduling that provide equitable access during instruction and assessments for students with disabilities.</w:t>
            </w:r>
          </w:p>
        </w:tc>
      </w:tr>
      <w:tr w:rsidR="00297E89" w:rsidRPr="00C82D82" w14:paraId="03D6FFF5" w14:textId="77777777" w:rsidTr="001A7CBF">
        <w:trPr>
          <w:trHeight w:val="1260"/>
        </w:trPr>
        <w:tc>
          <w:tcPr>
            <w:tcW w:w="10790" w:type="dxa"/>
            <w:gridSpan w:val="5"/>
          </w:tcPr>
          <w:p w14:paraId="57C66C43" w14:textId="6007B0CC" w:rsidR="00297E89" w:rsidRPr="00C82D82" w:rsidRDefault="00297E89" w:rsidP="00A07FD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Description</w:t>
            </w:r>
          </w:p>
          <w:p w14:paraId="7234293E" w14:textId="77777777" w:rsidR="00A31D9A" w:rsidRPr="00C82D82" w:rsidRDefault="00A31D9A" w:rsidP="00A07FD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52D905B" w14:textId="5CFF6AB3" w:rsidR="00A31D9A" w:rsidRPr="00C82D82" w:rsidRDefault="00A31D9A" w:rsidP="00A07F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had originally planned to have the pre-test last twenty-five minutes; however, after talking to the teacher on that particular day, I decided to extend the time limit.  I noticed that the students were working very slow on the pre-test so I wanted to give them enough time to get through the problems so that I had an accurate analysis of what they knew and did not know.  Thus, I allowed them to go until they decided to turn in the pre-</w:t>
            </w:r>
            <w:proofErr w:type="gramStart"/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which</w:t>
            </w:r>
            <w:proofErr w:type="gramEnd"/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took about forty-five minutes.</w:t>
            </w:r>
          </w:p>
          <w:p w14:paraId="1C7BB751" w14:textId="77777777" w:rsidR="00DA3931" w:rsidRPr="00C82D82" w:rsidRDefault="00DA3931" w:rsidP="00A07F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C1F210C" w14:textId="77777777" w:rsidR="00DA3931" w:rsidRPr="00C82D82" w:rsidRDefault="00DA3931" w:rsidP="00DA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On the post-test, I did something similar.  I gave them more time then what they needed to successfully complete the test because I had some slower learners who I wanted to make sure that they finish the entire test.  </w:t>
            </w:r>
          </w:p>
          <w:p w14:paraId="5B122A9D" w14:textId="77777777" w:rsidR="00DA3931" w:rsidRPr="00C82D82" w:rsidRDefault="00DA3931" w:rsidP="00DA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44FA0C" w14:textId="7C7AB958" w:rsidR="00A31D9A" w:rsidRPr="00C82D82" w:rsidRDefault="00DA3931" w:rsidP="00DA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On both tests, I also made sure that the directions were very clear for my ELL student as well as for my students who </w:t>
            </w:r>
            <w:r w:rsidR="00FE6BA6"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are on IEPs.</w:t>
            </w:r>
          </w:p>
          <w:p w14:paraId="0B256B78" w14:textId="77777777" w:rsidR="00DA3931" w:rsidRPr="00C82D82" w:rsidRDefault="00DA3931" w:rsidP="00DA393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5988FDE" w14:textId="77777777" w:rsidR="00FE6BA6" w:rsidRPr="00C82D82" w:rsidRDefault="00FE6BA6" w:rsidP="00DA393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8D4171C" w14:textId="77777777" w:rsidR="00FE6BA6" w:rsidRPr="00C82D82" w:rsidRDefault="00FE6BA6" w:rsidP="00DA393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B875062" w14:textId="77777777" w:rsidR="00FE6BA6" w:rsidRPr="00C82D82" w:rsidRDefault="00FE6BA6" w:rsidP="00DA393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13971FF" w14:textId="698BEE61" w:rsidR="00FE6BA6" w:rsidRPr="00C82D82" w:rsidRDefault="00FE6BA6" w:rsidP="00DA393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A01FA" w:rsidRPr="00C82D82" w14:paraId="6E3A4C4D" w14:textId="77777777" w:rsidTr="001A7CBF">
        <w:trPr>
          <w:trHeight w:val="1140"/>
        </w:trPr>
        <w:tc>
          <w:tcPr>
            <w:tcW w:w="10790" w:type="dxa"/>
            <w:gridSpan w:val="5"/>
            <w:shd w:val="clear" w:color="auto" w:fill="D9D9D9" w:themeFill="background1" w:themeFillShade="D9"/>
          </w:tcPr>
          <w:p w14:paraId="6A2615F2" w14:textId="77777777" w:rsidR="002A01FA" w:rsidRPr="00C82D82" w:rsidRDefault="002A01FA" w:rsidP="00A07F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Pr="00C82D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Technology Integration for Pre- and Summative Assessments</w:t>
            </w:r>
          </w:p>
          <w:p w14:paraId="5224CABE" w14:textId="77777777" w:rsidR="00297E89" w:rsidRPr="00C82D82" w:rsidRDefault="00297E89" w:rsidP="00297E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Describe any technology integration for your pre- and summative assessments. </w:t>
            </w:r>
          </w:p>
          <w:p w14:paraId="6882AF17" w14:textId="77777777" w:rsidR="00297E89" w:rsidRPr="00C82D82" w:rsidRDefault="00297E89" w:rsidP="00297E8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Describe the purpose of the technology and how it was used. </w:t>
            </w:r>
          </w:p>
          <w:p w14:paraId="7883FDE9" w14:textId="77777777" w:rsidR="00297E89" w:rsidRPr="00C82D82" w:rsidRDefault="00297E89" w:rsidP="00297E8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Describe how you will incorporate technology to develop, implement, and/or analyze your assessments for this unit. </w:t>
            </w:r>
          </w:p>
          <w:p w14:paraId="7AB0DDCF" w14:textId="77777777" w:rsidR="002A01FA" w:rsidRPr="00C82D82" w:rsidRDefault="002A01FA" w:rsidP="00A07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E89" w:rsidRPr="00C82D82" w14:paraId="4AAA048D" w14:textId="77777777" w:rsidTr="001A7CBF">
        <w:trPr>
          <w:trHeight w:val="1095"/>
        </w:trPr>
        <w:tc>
          <w:tcPr>
            <w:tcW w:w="10790" w:type="dxa"/>
            <w:gridSpan w:val="5"/>
            <w:shd w:val="clear" w:color="auto" w:fill="FFFFFF" w:themeFill="background1"/>
          </w:tcPr>
          <w:p w14:paraId="4D8E1AC9" w14:textId="77777777" w:rsidR="00297E89" w:rsidRPr="00C82D82" w:rsidRDefault="00297E89" w:rsidP="00A07F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  <w:p w14:paraId="5FA671C0" w14:textId="77777777" w:rsidR="00297E89" w:rsidRPr="00C82D82" w:rsidRDefault="00297E89" w:rsidP="00A07FD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0F66BFB3" w14:textId="381C08F0" w:rsidR="00297E89" w:rsidRPr="00C82D82" w:rsidRDefault="00A31D9A" w:rsidP="00A0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D82">
              <w:rPr>
                <w:rFonts w:ascii="Times New Roman" w:hAnsi="Times New Roman" w:cs="Times New Roman"/>
                <w:sz w:val="24"/>
                <w:szCs w:val="24"/>
              </w:rPr>
              <w:t>I used word to create my pre and post-assessments.  I used the shapes in word to help me create the diagrams for these two tests.  I looked at numerous websites to give me ideas for the types of pro</w:t>
            </w:r>
            <w:r w:rsidR="00BE0C73" w:rsidRPr="00C82D82">
              <w:rPr>
                <w:rFonts w:ascii="Times New Roman" w:hAnsi="Times New Roman" w:cs="Times New Roman"/>
                <w:sz w:val="24"/>
                <w:szCs w:val="24"/>
              </w:rPr>
              <w:t>blems to include on the pre and post-tests</w:t>
            </w:r>
            <w:r w:rsidRPr="00C82D82">
              <w:rPr>
                <w:rFonts w:ascii="Times New Roman" w:hAnsi="Times New Roman" w:cs="Times New Roman"/>
                <w:sz w:val="24"/>
                <w:szCs w:val="24"/>
              </w:rPr>
              <w:t xml:space="preserve"> based on the grade level of </w:t>
            </w:r>
            <w:r w:rsidR="00BE0C73" w:rsidRPr="00C82D82">
              <w:rPr>
                <w:rFonts w:ascii="Times New Roman" w:hAnsi="Times New Roman" w:cs="Times New Roman"/>
                <w:sz w:val="24"/>
                <w:szCs w:val="24"/>
              </w:rPr>
              <w:t>these students</w:t>
            </w:r>
            <w:r w:rsidRPr="00C82D82">
              <w:rPr>
                <w:rFonts w:ascii="Times New Roman" w:hAnsi="Times New Roman" w:cs="Times New Roman"/>
                <w:sz w:val="24"/>
                <w:szCs w:val="24"/>
              </w:rPr>
              <w:t>.  I also used word to create a chart to analyze and keep track of all the data and information that I collected on these students.</w:t>
            </w:r>
          </w:p>
          <w:p w14:paraId="73D4ED8C" w14:textId="77777777" w:rsidR="00297E89" w:rsidRPr="00C82D82" w:rsidRDefault="00297E89" w:rsidP="00297E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E89" w:rsidRPr="00C82D82" w14:paraId="232E7E12" w14:textId="77777777" w:rsidTr="001A7CBF">
        <w:trPr>
          <w:trHeight w:val="395"/>
        </w:trPr>
        <w:tc>
          <w:tcPr>
            <w:tcW w:w="10790" w:type="dxa"/>
            <w:gridSpan w:val="5"/>
            <w:shd w:val="clear" w:color="auto" w:fill="D9D9D9" w:themeFill="background1" w:themeFillShade="D9"/>
          </w:tcPr>
          <w:p w14:paraId="777D7640" w14:textId="77777777" w:rsidR="00297E89" w:rsidRPr="00C82D82" w:rsidRDefault="00297E89" w:rsidP="002178B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 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Assessment Design Checklist; Complete A </w:t>
            </w:r>
            <w:r w:rsidRPr="00C82D82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or 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2178B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Rate the following elements of the pre</w:t>
            </w:r>
            <w:r w:rsidR="002178B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post</w:t>
            </w:r>
            <w:r w:rsidR="00084592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/summative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assessments.</w:t>
            </w:r>
          </w:p>
        </w:tc>
      </w:tr>
      <w:tr w:rsidR="002A01FA" w:rsidRPr="00C82D82" w14:paraId="3138BA1F" w14:textId="77777777" w:rsidTr="001A7CBF">
        <w:tc>
          <w:tcPr>
            <w:tcW w:w="10790" w:type="dxa"/>
            <w:gridSpan w:val="5"/>
            <w:tcBorders>
              <w:top w:val="nil"/>
              <w:left w:val="nil"/>
              <w:right w:val="nil"/>
            </w:tcBorders>
          </w:tcPr>
          <w:p w14:paraId="49A74617" w14:textId="77777777" w:rsidR="002A01FA" w:rsidRPr="00C82D82" w:rsidRDefault="002A01FA" w:rsidP="00297E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01FA" w:rsidRPr="00C82D82" w14:paraId="2B2D9827" w14:textId="77777777" w:rsidTr="001A7CBF">
        <w:trPr>
          <w:cantSplit/>
          <w:trHeight w:val="485"/>
        </w:trPr>
        <w:tc>
          <w:tcPr>
            <w:tcW w:w="9459" w:type="dxa"/>
            <w:gridSpan w:val="3"/>
          </w:tcPr>
          <w:p w14:paraId="684901F7" w14:textId="77777777" w:rsidR="002A01FA" w:rsidRPr="00C82D82" w:rsidRDefault="002A01FA" w:rsidP="00B41A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If 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paper-pencil tests were used</w:t>
            </w: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 pre-assessments and post-assessments, do these tests adhere to the principles of good test construction?</w:t>
            </w:r>
          </w:p>
        </w:tc>
        <w:tc>
          <w:tcPr>
            <w:tcW w:w="665" w:type="dxa"/>
          </w:tcPr>
          <w:p w14:paraId="53DD3E3D" w14:textId="77777777" w:rsidR="002A01FA" w:rsidRPr="00C82D82" w:rsidRDefault="002A01FA" w:rsidP="002A01F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666" w:type="dxa"/>
          </w:tcPr>
          <w:p w14:paraId="69A99E5F" w14:textId="77777777" w:rsidR="002A01FA" w:rsidRPr="00C82D82" w:rsidRDefault="002A01FA" w:rsidP="002A01F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</w:tr>
      <w:tr w:rsidR="002A01FA" w:rsidRPr="00C82D82" w14:paraId="70D72812" w14:textId="77777777" w:rsidTr="001A7CBF">
        <w:tc>
          <w:tcPr>
            <w:tcW w:w="9459" w:type="dxa"/>
            <w:gridSpan w:val="3"/>
          </w:tcPr>
          <w:p w14:paraId="0F32CA64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1.  Are the directions for students complete and clear?</w:t>
            </w:r>
          </w:p>
        </w:tc>
        <w:tc>
          <w:tcPr>
            <w:tcW w:w="665" w:type="dxa"/>
          </w:tcPr>
          <w:p w14:paraId="2A8B16FA" w14:textId="0F592F84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34FD3496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54C359E9" w14:textId="77777777" w:rsidTr="001A7CBF">
        <w:tc>
          <w:tcPr>
            <w:tcW w:w="9459" w:type="dxa"/>
            <w:gridSpan w:val="3"/>
          </w:tcPr>
          <w:p w14:paraId="0929229E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2.  Are all test items unambiguous?</w:t>
            </w:r>
          </w:p>
        </w:tc>
        <w:tc>
          <w:tcPr>
            <w:tcW w:w="665" w:type="dxa"/>
          </w:tcPr>
          <w:p w14:paraId="0A21C66B" w14:textId="6B8087E8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4CC5A121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31CFDFE8" w14:textId="77777777" w:rsidTr="001A7CBF">
        <w:tc>
          <w:tcPr>
            <w:tcW w:w="9459" w:type="dxa"/>
            <w:gridSpan w:val="3"/>
          </w:tcPr>
          <w:p w14:paraId="655D2133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3.  Is the test appropriately organized?  i.e., item types organized by section, easiest to most difficult (e.g., matching, multiple choice, fill-in-the-blank, essay)</w:t>
            </w:r>
          </w:p>
        </w:tc>
        <w:tc>
          <w:tcPr>
            <w:tcW w:w="665" w:type="dxa"/>
          </w:tcPr>
          <w:p w14:paraId="40CF8E66" w14:textId="3CEACEE2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7596B5F8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360B6BDD" w14:textId="77777777" w:rsidTr="001A7CBF">
        <w:tc>
          <w:tcPr>
            <w:tcW w:w="9459" w:type="dxa"/>
            <w:gridSpan w:val="3"/>
          </w:tcPr>
          <w:p w14:paraId="0ECDA804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4.  Is the number of points to be awarded for each item specified?</w:t>
            </w:r>
          </w:p>
        </w:tc>
        <w:tc>
          <w:tcPr>
            <w:tcW w:w="665" w:type="dxa"/>
          </w:tcPr>
          <w:p w14:paraId="02B3680A" w14:textId="170F9AD5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37AAFF28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7A302911" w14:textId="77777777" w:rsidTr="001A7CBF">
        <w:tc>
          <w:tcPr>
            <w:tcW w:w="9459" w:type="dxa"/>
            <w:gridSpan w:val="3"/>
          </w:tcPr>
          <w:p w14:paraId="6F35CEF4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5.  Are the scoring rubrics/criteria complete and clear?</w:t>
            </w:r>
          </w:p>
        </w:tc>
        <w:tc>
          <w:tcPr>
            <w:tcW w:w="665" w:type="dxa"/>
          </w:tcPr>
          <w:p w14:paraId="7E516664" w14:textId="4CB391FA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13D1FEFF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20182CB1" w14:textId="77777777" w:rsidTr="001A7CBF">
        <w:tc>
          <w:tcPr>
            <w:tcW w:w="9459" w:type="dxa"/>
            <w:gridSpan w:val="3"/>
          </w:tcPr>
          <w:p w14:paraId="24A4665E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6. Are the test items aligned with unit objectives?</w:t>
            </w:r>
          </w:p>
        </w:tc>
        <w:tc>
          <w:tcPr>
            <w:tcW w:w="665" w:type="dxa"/>
          </w:tcPr>
          <w:p w14:paraId="51F7DAEC" w14:textId="1FF4114B" w:rsidR="002A01FA" w:rsidRPr="00C82D82" w:rsidRDefault="00B1480C" w:rsidP="00B148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</w:tcPr>
          <w:p w14:paraId="2C96611C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E89" w:rsidRPr="00C82D82" w14:paraId="627B9403" w14:textId="77777777" w:rsidTr="001A7CBF">
        <w:tc>
          <w:tcPr>
            <w:tcW w:w="10790" w:type="dxa"/>
            <w:gridSpan w:val="5"/>
            <w:tcBorders>
              <w:left w:val="nil"/>
              <w:right w:val="nil"/>
            </w:tcBorders>
          </w:tcPr>
          <w:p w14:paraId="5A773AA5" w14:textId="77777777" w:rsidR="00297E89" w:rsidRPr="00C82D82" w:rsidRDefault="00297E89" w:rsidP="00B41AF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1BC8F" w14:textId="77777777" w:rsidR="00297E89" w:rsidRPr="00C82D82" w:rsidRDefault="00297E89" w:rsidP="00A73FA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82D8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OR</w:t>
            </w:r>
          </w:p>
        </w:tc>
      </w:tr>
      <w:tr w:rsidR="002A01FA" w:rsidRPr="00C82D82" w14:paraId="21D0C2B9" w14:textId="77777777" w:rsidTr="001A7CBF">
        <w:tc>
          <w:tcPr>
            <w:tcW w:w="9459" w:type="dxa"/>
            <w:gridSpan w:val="3"/>
          </w:tcPr>
          <w:p w14:paraId="39EA1DAB" w14:textId="77777777" w:rsidR="002A01FA" w:rsidRPr="00C82D82" w:rsidRDefault="00E41E60" w:rsidP="00E41E60"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B. </w:t>
            </w:r>
            <w:proofErr w:type="gramStart"/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If </w:t>
            </w:r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activities</w:t>
            </w:r>
            <w:proofErr w:type="gramEnd"/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or assignments were used</w:t>
            </w:r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 pre- and post</w:t>
            </w:r>
            <w:r w:rsidR="00084592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/summative</w:t>
            </w:r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-assessments do these activities/</w:t>
            </w:r>
            <w:r w:rsidR="00084592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01FA"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assignments adhere to the principles of good assessment?</w:t>
            </w:r>
          </w:p>
        </w:tc>
        <w:tc>
          <w:tcPr>
            <w:tcW w:w="665" w:type="dxa"/>
          </w:tcPr>
          <w:p w14:paraId="6580F625" w14:textId="77777777" w:rsidR="002A01FA" w:rsidRPr="00C82D82" w:rsidRDefault="002A01FA" w:rsidP="00B41A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666" w:type="dxa"/>
          </w:tcPr>
          <w:p w14:paraId="1F6FDF28" w14:textId="77777777" w:rsidR="002A01FA" w:rsidRPr="00C82D82" w:rsidRDefault="002A01FA" w:rsidP="002A01FA">
            <w:pPr>
              <w:pStyle w:val="ListParagraph"/>
              <w:ind w:left="0"/>
            </w:pPr>
            <w:r w:rsidRPr="00C82D82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</w:tr>
      <w:tr w:rsidR="002A01FA" w:rsidRPr="00C82D82" w14:paraId="42C5D7DB" w14:textId="77777777" w:rsidTr="001A7CBF">
        <w:tc>
          <w:tcPr>
            <w:tcW w:w="9459" w:type="dxa"/>
            <w:gridSpan w:val="3"/>
          </w:tcPr>
          <w:p w14:paraId="60CAE7BB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1.  Are the directions for students complete and clear?</w:t>
            </w:r>
          </w:p>
        </w:tc>
        <w:tc>
          <w:tcPr>
            <w:tcW w:w="665" w:type="dxa"/>
          </w:tcPr>
          <w:p w14:paraId="6328D76F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30DDA9BF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61208FAF" w14:textId="77777777" w:rsidTr="001A7CBF">
        <w:tc>
          <w:tcPr>
            <w:tcW w:w="9459" w:type="dxa"/>
            <w:gridSpan w:val="3"/>
          </w:tcPr>
          <w:p w14:paraId="3AF6D3BC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2.  Is there an explanation of how the assignment/activity will be evaluated (scored or graded)?</w:t>
            </w:r>
          </w:p>
        </w:tc>
        <w:tc>
          <w:tcPr>
            <w:tcW w:w="665" w:type="dxa"/>
          </w:tcPr>
          <w:p w14:paraId="2A25B1B5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031F4180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4FBF2685" w14:textId="77777777" w:rsidTr="001A7CBF">
        <w:tc>
          <w:tcPr>
            <w:tcW w:w="9459" w:type="dxa"/>
            <w:gridSpan w:val="3"/>
          </w:tcPr>
          <w:p w14:paraId="393511A8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3.  Is there an explanation of the conditions under which the activity/assessment is to be performed (independent/group)?</w:t>
            </w:r>
          </w:p>
        </w:tc>
        <w:tc>
          <w:tcPr>
            <w:tcW w:w="665" w:type="dxa"/>
          </w:tcPr>
          <w:p w14:paraId="43F325C9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61FD5BFF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2C590BDB" w14:textId="77777777" w:rsidTr="001A7CBF">
        <w:tc>
          <w:tcPr>
            <w:tcW w:w="9459" w:type="dxa"/>
            <w:gridSpan w:val="3"/>
          </w:tcPr>
          <w:p w14:paraId="733590D5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4.  Is there a timeline for completion?</w:t>
            </w:r>
          </w:p>
        </w:tc>
        <w:tc>
          <w:tcPr>
            <w:tcW w:w="665" w:type="dxa"/>
          </w:tcPr>
          <w:p w14:paraId="69023762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15139C1F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49B9240E" w14:textId="77777777" w:rsidTr="001A7CBF">
        <w:tc>
          <w:tcPr>
            <w:tcW w:w="9459" w:type="dxa"/>
            <w:gridSpan w:val="3"/>
          </w:tcPr>
          <w:p w14:paraId="6F28AC0B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5. Are the scoring rubrics/criteria complete and clear?</w:t>
            </w:r>
          </w:p>
        </w:tc>
        <w:tc>
          <w:tcPr>
            <w:tcW w:w="665" w:type="dxa"/>
          </w:tcPr>
          <w:p w14:paraId="065D19E3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3CB6BE8E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FA" w:rsidRPr="00C82D82" w14:paraId="01347E16" w14:textId="77777777" w:rsidTr="001A7CBF">
        <w:tc>
          <w:tcPr>
            <w:tcW w:w="9459" w:type="dxa"/>
            <w:gridSpan w:val="3"/>
          </w:tcPr>
          <w:p w14:paraId="5EA8F816" w14:textId="77777777" w:rsidR="002A01FA" w:rsidRPr="00C82D82" w:rsidRDefault="002A01FA" w:rsidP="00B41AF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82D82">
              <w:rPr>
                <w:rFonts w:ascii="Times New Roman" w:hAnsi="Times New Roman" w:cs="Times New Roman"/>
                <w:sz w:val="20"/>
                <w:szCs w:val="20"/>
              </w:rPr>
              <w:t>6. Are the activities or assignments aligned with unit objectives?</w:t>
            </w:r>
          </w:p>
        </w:tc>
        <w:tc>
          <w:tcPr>
            <w:tcW w:w="665" w:type="dxa"/>
          </w:tcPr>
          <w:p w14:paraId="13425D61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74050F9A" w14:textId="77777777" w:rsidR="002A01FA" w:rsidRPr="00C82D82" w:rsidRDefault="002A01FA" w:rsidP="002A01F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0F706E" w14:textId="77777777" w:rsidR="00BE0C73" w:rsidRPr="00C82D82" w:rsidRDefault="00BE0C73" w:rsidP="00196D2A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A2EDF5" w14:textId="1968D624" w:rsidR="00F762CD" w:rsidRPr="00C82D82" w:rsidRDefault="00F762CD" w:rsidP="00196D2A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sz w:val="24"/>
          <w:szCs w:val="24"/>
        </w:rPr>
      </w:pPr>
      <w:r w:rsidRPr="00C82D82">
        <w:rPr>
          <w:rFonts w:ascii="Times" w:hAnsi="Times" w:cs="Times"/>
          <w:b/>
          <w:sz w:val="24"/>
          <w:szCs w:val="24"/>
        </w:rPr>
        <w:t>Her</w:t>
      </w:r>
      <w:r w:rsidR="00BE0C73" w:rsidRPr="00C82D82">
        <w:rPr>
          <w:rFonts w:ascii="Times" w:hAnsi="Times" w:cs="Times"/>
          <w:b/>
          <w:sz w:val="24"/>
          <w:szCs w:val="24"/>
        </w:rPr>
        <w:t>e is the chart that has the pre and post-test s</w:t>
      </w:r>
      <w:r w:rsidRPr="00C82D82">
        <w:rPr>
          <w:rFonts w:ascii="Times" w:hAnsi="Times" w:cs="Times"/>
          <w:b/>
          <w:sz w:val="24"/>
          <w:szCs w:val="24"/>
        </w:rPr>
        <w:t>cores of my students</w:t>
      </w:r>
      <w:r w:rsidR="00BE0C73" w:rsidRPr="00C82D82">
        <w:rPr>
          <w:rFonts w:ascii="Times" w:hAnsi="Times" w:cs="Times"/>
          <w:b/>
          <w:sz w:val="24"/>
          <w:szCs w:val="24"/>
        </w:rPr>
        <w:t xml:space="preserve"> side by side</w:t>
      </w:r>
      <w:r w:rsidRPr="00C82D82">
        <w:rPr>
          <w:rFonts w:ascii="Times" w:hAnsi="Times" w:cs="Times"/>
          <w:b/>
          <w:sz w:val="24"/>
          <w:szCs w:val="24"/>
        </w:rPr>
        <w:t>:</w:t>
      </w:r>
    </w:p>
    <w:p w14:paraId="0F11892D" w14:textId="77777777" w:rsidR="00F762CD" w:rsidRPr="00C82D82" w:rsidRDefault="00F762CD" w:rsidP="00196D2A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1B958C06" w14:textId="0ED86BDF" w:rsidR="00A31D9A" w:rsidRPr="00BE0C73" w:rsidRDefault="002A75D1" w:rsidP="00BE0C73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 w:rsidRPr="00C82D82">
        <w:rPr>
          <w:rFonts w:ascii="Times" w:hAnsi="Times" w:cs="Times"/>
          <w:noProof/>
          <w:sz w:val="24"/>
          <w:szCs w:val="24"/>
        </w:rPr>
        <w:drawing>
          <wp:inline distT="0" distB="0" distL="0" distR="0" wp14:anchorId="17367C46" wp14:editId="0031232F">
            <wp:extent cx="589935" cy="2254027"/>
            <wp:effectExtent l="0" t="0" r="0" b="698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3" t="1146" r="24860" b="4768"/>
                    <a:stretch/>
                  </pic:blipFill>
                  <pic:spPr bwMode="auto">
                    <a:xfrm>
                      <a:off x="0" y="0"/>
                      <a:ext cx="591345" cy="225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96D2A">
        <w:rPr>
          <w:rFonts w:ascii="Times" w:hAnsi="Times" w:cs="Times"/>
          <w:sz w:val="24"/>
          <w:szCs w:val="24"/>
        </w:rPr>
        <w:t xml:space="preserve"> </w:t>
      </w:r>
    </w:p>
    <w:sectPr w:rsidR="00A31D9A" w:rsidRPr="00BE0C73" w:rsidSect="00206B5C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ABD1A" w14:textId="77777777" w:rsidR="002A75D1" w:rsidRDefault="002A75D1" w:rsidP="002178BA">
      <w:pPr>
        <w:spacing w:after="0" w:line="240" w:lineRule="auto"/>
      </w:pPr>
      <w:r>
        <w:separator/>
      </w:r>
    </w:p>
  </w:endnote>
  <w:endnote w:type="continuationSeparator" w:id="0">
    <w:p w14:paraId="6FA68C51" w14:textId="77777777" w:rsidR="002A75D1" w:rsidRDefault="002A75D1" w:rsidP="0021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8ABDE" w14:textId="77777777" w:rsidR="002A75D1" w:rsidRDefault="002A75D1" w:rsidP="002178BA">
    <w:pPr>
      <w:pStyle w:val="Foot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2015-16</w:t>
    </w:r>
  </w:p>
  <w:p w14:paraId="5F462788" w14:textId="77777777" w:rsidR="002A75D1" w:rsidRDefault="002A75D1" w:rsidP="002178BA">
    <w:pPr>
      <w:pStyle w:val="Footer"/>
      <w:jc w:val="right"/>
      <w:rPr>
        <w:rFonts w:ascii="Times New Roman" w:hAnsi="Times New Roman" w:cs="Times New Roman"/>
        <w:sz w:val="20"/>
        <w:szCs w:val="20"/>
      </w:rPr>
    </w:pPr>
  </w:p>
  <w:p w14:paraId="21677BFA" w14:textId="77777777" w:rsidR="002A75D1" w:rsidRPr="002178BA" w:rsidRDefault="002A75D1" w:rsidP="002178BA">
    <w:pPr>
      <w:pStyle w:val="Footer"/>
      <w:jc w:val="right"/>
      <w:rPr>
        <w:rFonts w:ascii="Times New Roman" w:hAnsi="Times New Roman" w:cs="Times New Roman"/>
        <w:sz w:val="20"/>
        <w:szCs w:val="20"/>
      </w:rPr>
    </w:pPr>
  </w:p>
  <w:p w14:paraId="1A0BEB0F" w14:textId="77777777" w:rsidR="002A75D1" w:rsidRDefault="002A75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16AB0" w14:textId="77777777" w:rsidR="002A75D1" w:rsidRDefault="002A75D1" w:rsidP="002178BA">
      <w:pPr>
        <w:spacing w:after="0" w:line="240" w:lineRule="auto"/>
      </w:pPr>
      <w:r>
        <w:separator/>
      </w:r>
    </w:p>
  </w:footnote>
  <w:footnote w:type="continuationSeparator" w:id="0">
    <w:p w14:paraId="2CA18FB1" w14:textId="77777777" w:rsidR="002A75D1" w:rsidRDefault="002A75D1" w:rsidP="00217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C24"/>
    <w:multiLevelType w:val="hybridMultilevel"/>
    <w:tmpl w:val="082616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D24A8"/>
    <w:multiLevelType w:val="hybridMultilevel"/>
    <w:tmpl w:val="DF382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65A38"/>
    <w:multiLevelType w:val="hybridMultilevel"/>
    <w:tmpl w:val="F37C8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51CCA"/>
    <w:multiLevelType w:val="hybridMultilevel"/>
    <w:tmpl w:val="5D2E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260E4"/>
    <w:multiLevelType w:val="hybridMultilevel"/>
    <w:tmpl w:val="32D43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04229"/>
    <w:multiLevelType w:val="hybridMultilevel"/>
    <w:tmpl w:val="340C2E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2E2F65"/>
    <w:multiLevelType w:val="hybridMultilevel"/>
    <w:tmpl w:val="BE0076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E934B5"/>
    <w:multiLevelType w:val="hybridMultilevel"/>
    <w:tmpl w:val="32D43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C5EAA"/>
    <w:multiLevelType w:val="hybridMultilevel"/>
    <w:tmpl w:val="02A27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95D33"/>
    <w:multiLevelType w:val="multilevel"/>
    <w:tmpl w:val="7F22E3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F65075"/>
    <w:multiLevelType w:val="hybridMultilevel"/>
    <w:tmpl w:val="9BC07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000BBF"/>
    <w:multiLevelType w:val="hybridMultilevel"/>
    <w:tmpl w:val="3B9A0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D2FCE"/>
    <w:multiLevelType w:val="hybridMultilevel"/>
    <w:tmpl w:val="707C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977E74"/>
    <w:multiLevelType w:val="hybridMultilevel"/>
    <w:tmpl w:val="A0602A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277B76"/>
    <w:multiLevelType w:val="hybridMultilevel"/>
    <w:tmpl w:val="E1AE4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033ED1"/>
    <w:multiLevelType w:val="hybridMultilevel"/>
    <w:tmpl w:val="C11E4072"/>
    <w:lvl w:ilvl="0" w:tplc="A3F69E5C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51CAE"/>
    <w:multiLevelType w:val="hybridMultilevel"/>
    <w:tmpl w:val="08946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701652"/>
    <w:multiLevelType w:val="hybridMultilevel"/>
    <w:tmpl w:val="E09ECD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473145"/>
    <w:multiLevelType w:val="hybridMultilevel"/>
    <w:tmpl w:val="85161506"/>
    <w:lvl w:ilvl="0" w:tplc="BCE8C5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B2B22BE"/>
    <w:multiLevelType w:val="hybridMultilevel"/>
    <w:tmpl w:val="31A29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010DD2"/>
    <w:multiLevelType w:val="hybridMultilevel"/>
    <w:tmpl w:val="C8A4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503"/>
    <w:multiLevelType w:val="hybridMultilevel"/>
    <w:tmpl w:val="262836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12"/>
  </w:num>
  <w:num w:numId="5">
    <w:abstractNumId w:val="1"/>
  </w:num>
  <w:num w:numId="6">
    <w:abstractNumId w:val="20"/>
  </w:num>
  <w:num w:numId="7">
    <w:abstractNumId w:val="18"/>
  </w:num>
  <w:num w:numId="8">
    <w:abstractNumId w:val="13"/>
  </w:num>
  <w:num w:numId="9">
    <w:abstractNumId w:val="6"/>
  </w:num>
  <w:num w:numId="10">
    <w:abstractNumId w:val="0"/>
  </w:num>
  <w:num w:numId="11">
    <w:abstractNumId w:val="17"/>
  </w:num>
  <w:num w:numId="12">
    <w:abstractNumId w:val="21"/>
  </w:num>
  <w:num w:numId="13">
    <w:abstractNumId w:val="5"/>
  </w:num>
  <w:num w:numId="14">
    <w:abstractNumId w:val="8"/>
  </w:num>
  <w:num w:numId="15">
    <w:abstractNumId w:val="10"/>
  </w:num>
  <w:num w:numId="16">
    <w:abstractNumId w:val="19"/>
  </w:num>
  <w:num w:numId="17">
    <w:abstractNumId w:val="9"/>
  </w:num>
  <w:num w:numId="18">
    <w:abstractNumId w:val="15"/>
  </w:num>
  <w:num w:numId="19">
    <w:abstractNumId w:val="7"/>
  </w:num>
  <w:num w:numId="20">
    <w:abstractNumId w:val="4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81"/>
    <w:rsid w:val="00002E5B"/>
    <w:rsid w:val="00053D70"/>
    <w:rsid w:val="00064057"/>
    <w:rsid w:val="00084592"/>
    <w:rsid w:val="00177BF7"/>
    <w:rsid w:val="00196D2A"/>
    <w:rsid w:val="001A7CBF"/>
    <w:rsid w:val="001D1FE0"/>
    <w:rsid w:val="00206B5C"/>
    <w:rsid w:val="002178BA"/>
    <w:rsid w:val="00234AF8"/>
    <w:rsid w:val="00297E89"/>
    <w:rsid w:val="002A01FA"/>
    <w:rsid w:val="002A75D1"/>
    <w:rsid w:val="002F63D8"/>
    <w:rsid w:val="003A69D4"/>
    <w:rsid w:val="003B4B6E"/>
    <w:rsid w:val="004A0108"/>
    <w:rsid w:val="004F60BC"/>
    <w:rsid w:val="005A4C01"/>
    <w:rsid w:val="005C5C55"/>
    <w:rsid w:val="00612F89"/>
    <w:rsid w:val="00642622"/>
    <w:rsid w:val="006771F3"/>
    <w:rsid w:val="00690177"/>
    <w:rsid w:val="00765292"/>
    <w:rsid w:val="00773702"/>
    <w:rsid w:val="007A24AA"/>
    <w:rsid w:val="007A330B"/>
    <w:rsid w:val="0081729A"/>
    <w:rsid w:val="008931D6"/>
    <w:rsid w:val="008B53CB"/>
    <w:rsid w:val="008D4302"/>
    <w:rsid w:val="00997CB7"/>
    <w:rsid w:val="009C1E8A"/>
    <w:rsid w:val="009F1E93"/>
    <w:rsid w:val="009F6285"/>
    <w:rsid w:val="00A07FDE"/>
    <w:rsid w:val="00A14581"/>
    <w:rsid w:val="00A31D9A"/>
    <w:rsid w:val="00A55039"/>
    <w:rsid w:val="00A73FA8"/>
    <w:rsid w:val="00A83172"/>
    <w:rsid w:val="00AC1C0F"/>
    <w:rsid w:val="00AE1950"/>
    <w:rsid w:val="00B1480C"/>
    <w:rsid w:val="00B41AFF"/>
    <w:rsid w:val="00BC7282"/>
    <w:rsid w:val="00BE0C73"/>
    <w:rsid w:val="00C124E3"/>
    <w:rsid w:val="00C82D82"/>
    <w:rsid w:val="00C83C88"/>
    <w:rsid w:val="00D02250"/>
    <w:rsid w:val="00DA3931"/>
    <w:rsid w:val="00DB3FEB"/>
    <w:rsid w:val="00DD5F61"/>
    <w:rsid w:val="00E15678"/>
    <w:rsid w:val="00E41E60"/>
    <w:rsid w:val="00F5505F"/>
    <w:rsid w:val="00F762CD"/>
    <w:rsid w:val="00F84150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D5A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6B5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6B5C"/>
    <w:pPr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rsid w:val="006771F3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771F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7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8BA"/>
  </w:style>
  <w:style w:type="paragraph" w:styleId="Footer">
    <w:name w:val="footer"/>
    <w:basedOn w:val="Normal"/>
    <w:link w:val="FooterChar"/>
    <w:uiPriority w:val="99"/>
    <w:unhideWhenUsed/>
    <w:rsid w:val="00217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8BA"/>
  </w:style>
  <w:style w:type="paragraph" w:styleId="BalloonText">
    <w:name w:val="Balloon Text"/>
    <w:basedOn w:val="Normal"/>
    <w:link w:val="BalloonTextChar"/>
    <w:uiPriority w:val="99"/>
    <w:semiHidden/>
    <w:unhideWhenUsed/>
    <w:rsid w:val="0021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729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6B5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6B5C"/>
    <w:pPr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rsid w:val="006771F3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771F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7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8BA"/>
  </w:style>
  <w:style w:type="paragraph" w:styleId="Footer">
    <w:name w:val="footer"/>
    <w:basedOn w:val="Normal"/>
    <w:link w:val="FooterChar"/>
    <w:uiPriority w:val="99"/>
    <w:unhideWhenUsed/>
    <w:rsid w:val="00217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8BA"/>
  </w:style>
  <w:style w:type="paragraph" w:styleId="BalloonText">
    <w:name w:val="Balloon Text"/>
    <w:basedOn w:val="Normal"/>
    <w:link w:val="BalloonTextChar"/>
    <w:uiPriority w:val="99"/>
    <w:semiHidden/>
    <w:unhideWhenUsed/>
    <w:rsid w:val="0021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729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2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6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1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2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8E65F-1D31-EB4F-BA11-89C679A4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1141</Words>
  <Characters>6508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Garrison, Carolyn A.</dc:creator>
  <cp:lastModifiedBy>Emily Hunter</cp:lastModifiedBy>
  <cp:revision>2</cp:revision>
  <dcterms:created xsi:type="dcterms:W3CDTF">2016-11-25T22:33:00Z</dcterms:created>
  <dcterms:modified xsi:type="dcterms:W3CDTF">2016-11-25T22:33:00Z</dcterms:modified>
</cp:coreProperties>
</file>